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干部个人参加教育培训活动审批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（样表）</w:t>
      </w:r>
    </w:p>
    <w:bookmarkEnd w:id="0"/>
    <w:p>
      <w:pPr>
        <w:jc w:val="righ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填报时间：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2854"/>
        <w:gridCol w:w="1373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  <w:t>培训机构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>培训时间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  <w:t>培训目的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  <w:t>培训内容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  <w:t>培训地点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before="0" w:beforeLines="0" w:line="400" w:lineRule="exact"/>
              <w:jc w:val="center"/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>培训费用预计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  <w:spacing w:val="-10"/>
                <w:sz w:val="28"/>
                <w:szCs w:val="28"/>
                <w:lang w:val="en-US" w:eastAsia="zh-CN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1337" w:type="dxa"/>
            <w:noWrap w:val="0"/>
            <w:vAlign w:val="center"/>
          </w:tcPr>
          <w:p>
            <w:pPr>
              <w:spacing w:before="0" w:beforeLines="0" w:line="500" w:lineRule="exact"/>
              <w:jc w:val="center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  <w:t>单位组织人事部门意见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  <w:t>单位财务部门意见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1337" w:type="dxa"/>
            <w:noWrap w:val="0"/>
            <w:vAlign w:val="center"/>
          </w:tcPr>
          <w:p>
            <w:pPr>
              <w:spacing w:before="0" w:beforeLines="0" w:line="500" w:lineRule="exact"/>
              <w:jc w:val="center"/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  <w:t>单位主要负责人</w:t>
            </w:r>
          </w:p>
          <w:p>
            <w:pPr>
              <w:spacing w:before="0" w:beforeLines="0" w:line="500" w:lineRule="exact"/>
              <w:jc w:val="center"/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1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</w:tbl>
    <w:p>
      <w:pPr>
        <w:snapToGrid w:val="0"/>
        <w:spacing w:beforeLines="0" w:afterLines="0" w:line="20" w:lineRule="exact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438" w:right="1644" w:bottom="1701" w:left="164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hint="eastAsia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1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004D1"/>
    <w:rsid w:val="41B00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0</TotalTime>
  <ScaleCrop>false</ScaleCrop>
  <LinksUpToDate>false</LinksUpToDate>
  <CharactersWithSpaces>108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2022-05-19T09:05:00Z</dcterms:created>
  <dc:creator>HZCS</dc:creator>
  <cp:lastModifiedBy>HZCS</cp:lastModifiedBy>
  <dcterms:modified xsi:type="dcterms:W3CDTF">2022-05-19T09:06:11Z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1491B018231F475CBBF431D888CD447C</vt:lpwstr>
  </property>
</Properties>
</file>