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600" w:lineRule="exac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</w:p>
    <w:p>
      <w:pPr>
        <w:spacing w:beforeLines="0" w:afterLines="0" w:line="600" w:lineRule="exact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spacing w:beforeLines="0" w:afterLines="0" w:line="60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年孤儿及困境儿童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基本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生活费补助资金</w:t>
      </w:r>
      <w:r>
        <w:rPr>
          <w:rFonts w:hint="eastAsia" w:ascii="方正小标宋简体" w:hAnsi="方正小标宋简体" w:eastAsia="方正小标宋简体" w:cs="方正小标宋简体"/>
          <w:spacing w:val="8"/>
          <w:kern w:val="0"/>
          <w:sz w:val="44"/>
          <w:szCs w:val="44"/>
        </w:rPr>
        <w:t>（第二批）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分配表</w:t>
      </w:r>
    </w:p>
    <w:p>
      <w:pPr>
        <w:rPr>
          <w:rFonts w:hint="eastAsia" w:ascii="仿宋_GB2312" w:eastAsia="仿宋_GB2312"/>
          <w:sz w:val="28"/>
          <w:szCs w:val="28"/>
          <w:vertAlign w:val="baseline"/>
          <w:lang w:eastAsia="zh-CN"/>
        </w:rPr>
      </w:pPr>
    </w:p>
    <w:p>
      <w:pPr>
        <w:ind w:firstLine="5600" w:firstLineChars="2000"/>
        <w:jc w:val="right"/>
        <w:rPr>
          <w:rFonts w:hint="eastAsia" w:ascii="仿宋_GB2312" w:eastAsia="仿宋_GB2312"/>
          <w:sz w:val="28"/>
          <w:szCs w:val="28"/>
          <w:vertAlign w:val="baseline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vertAlign w:val="baseline"/>
          <w:lang w:val="en-US" w:eastAsia="zh-CN"/>
        </w:rPr>
        <w:t>金额单位：万元</w:t>
      </w:r>
    </w:p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9"/>
        <w:gridCol w:w="1485"/>
        <w:gridCol w:w="1470"/>
        <w:gridCol w:w="1245"/>
        <w:gridCol w:w="1620"/>
        <w:gridCol w:w="12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地区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补助金额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补助金额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地区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补助金额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全省合计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桐乡市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普陀区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杭州市小计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嘉善县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岱山县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市本级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海盐县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嵊泗县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江干区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湖州市小计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台州市小计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下城区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市本级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椒江区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吴兴区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南浔区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路桥区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萧山区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余杭区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安吉县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富阳区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临安区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绍兴市小计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三门县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桐庐县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市本级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建德市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越城区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仙居县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淳安县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柯桥区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衢州市小计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温州市小计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上虞区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市本级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市本级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诸暨市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柯城区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鹿城区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嵊州市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衢江区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瓯海区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新昌县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江山市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龙湾区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金华市小计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龙游县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洞头区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市本级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常山县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婺城区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开化县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瑞安市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金东区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丽水市小计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龙港市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兰溪市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市本级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东阳市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莲都区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平阳县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义乌市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龙泉市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苍南县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-80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永康市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青田县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文成县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浦江县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云和县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泰顺县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武义县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庆元县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嘉兴市小计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磐安县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缙云县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南湖区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舟山市小计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遂昌县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海宁市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市本级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松阳县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平湖市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定海区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景宁县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D145C4"/>
    <w:rsid w:val="01D1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2020-05-13T09:18:00Z</dcterms:created>
  <dc:creator>usxik</dc:creator>
  <cp:lastModifiedBy>usxik</cp:lastModifiedBy>
  <dcterms:modified xsi:type="dcterms:W3CDTF">2020-05-13T09:19:08Z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