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asciiTheme="majorEastAsia" w:hAnsiTheme="majorEastAsia" w:eastAsiaTheme="majorEastAsia" w:cstheme="majorEastAsia"/>
          <w:b w:val="0"/>
          <w:bCs w:val="0"/>
          <w:color w:val="auto"/>
          <w:spacing w:val="0"/>
          <w:kern w:val="0"/>
          <w:sz w:val="30"/>
          <w:szCs w:val="30"/>
          <w:lang w:val="en-US" w:eastAsia="zh-CN"/>
        </w:rPr>
      </w:pPr>
      <w:r>
        <w:rPr>
          <w:rFonts w:hint="eastAsia" w:asciiTheme="majorEastAsia" w:hAnsiTheme="majorEastAsia" w:eastAsiaTheme="majorEastAsia" w:cstheme="majorEastAsia"/>
          <w:b w:val="0"/>
          <w:bCs w:val="0"/>
          <w:color w:val="auto"/>
          <w:spacing w:val="0"/>
          <w:kern w:val="0"/>
          <w:sz w:val="30"/>
          <w:szCs w:val="30"/>
          <w:lang w:val="en-US" w:eastAsia="zh-CN"/>
        </w:rPr>
        <w:t>附件4</w:t>
      </w:r>
    </w:p>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Theme="majorEastAsia" w:hAnsiTheme="majorEastAsia" w:eastAsiaTheme="majorEastAsia" w:cstheme="majorEastAsia"/>
          <w:b/>
          <w:bCs w:val="0"/>
          <w:color w:val="auto"/>
          <w:kern w:val="6"/>
          <w:sz w:val="36"/>
          <w:szCs w:val="36"/>
          <w:lang w:eastAsia="zh-CN"/>
        </w:rPr>
      </w:pPr>
      <w:r>
        <w:rPr>
          <w:rFonts w:hint="eastAsia" w:asciiTheme="majorEastAsia" w:hAnsiTheme="majorEastAsia" w:eastAsiaTheme="majorEastAsia" w:cstheme="majorEastAsia"/>
          <w:b/>
          <w:bCs w:val="0"/>
          <w:color w:val="auto"/>
          <w:kern w:val="6"/>
          <w:sz w:val="36"/>
          <w:szCs w:val="36"/>
          <w:lang w:eastAsia="zh-CN"/>
        </w:rPr>
        <w:t>关于××项目竣工财务决算</w:t>
      </w:r>
      <w:r>
        <w:rPr>
          <w:rFonts w:hint="eastAsia" w:asciiTheme="majorEastAsia" w:hAnsiTheme="majorEastAsia" w:eastAsiaTheme="majorEastAsia" w:cstheme="majorEastAsia"/>
          <w:b/>
          <w:bCs w:val="0"/>
          <w:color w:val="auto"/>
          <w:kern w:val="6"/>
          <w:sz w:val="36"/>
          <w:szCs w:val="36"/>
        </w:rPr>
        <w:t>的审核报告</w:t>
      </w:r>
      <w:r>
        <w:rPr>
          <w:rFonts w:hint="eastAsia" w:asciiTheme="majorEastAsia" w:hAnsiTheme="majorEastAsia" w:eastAsiaTheme="majorEastAsia" w:cstheme="majorEastAsia"/>
          <w:b/>
          <w:bCs w:val="0"/>
          <w:color w:val="auto"/>
          <w:kern w:val="6"/>
          <w:sz w:val="36"/>
          <w:szCs w:val="36"/>
          <w:lang w:eastAsia="zh-CN"/>
        </w:rPr>
        <w:t>（</w:t>
      </w:r>
      <w:r>
        <w:rPr>
          <w:rFonts w:hint="eastAsia" w:asciiTheme="majorEastAsia" w:hAnsiTheme="majorEastAsia" w:eastAsiaTheme="majorEastAsia" w:cstheme="majorEastAsia"/>
          <w:b/>
          <w:bCs w:val="0"/>
          <w:color w:val="auto"/>
          <w:kern w:val="6"/>
          <w:sz w:val="36"/>
          <w:szCs w:val="36"/>
          <w:lang w:val="en-US" w:eastAsia="zh-CN"/>
        </w:rPr>
        <w:t>2020</w:t>
      </w:r>
      <w:r>
        <w:rPr>
          <w:rFonts w:hint="eastAsia" w:asciiTheme="majorEastAsia" w:hAnsiTheme="majorEastAsia" w:eastAsiaTheme="majorEastAsia" w:cstheme="majorEastAsia"/>
          <w:b/>
          <w:bCs w:val="0"/>
          <w:color w:val="auto"/>
          <w:kern w:val="6"/>
          <w:sz w:val="36"/>
          <w:szCs w:val="36"/>
          <w:lang w:eastAsia="zh-CN"/>
        </w:rPr>
        <w:t>模板）</w:t>
      </w:r>
    </w:p>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Theme="majorEastAsia" w:hAnsiTheme="majorEastAsia" w:eastAsiaTheme="majorEastAsia" w:cstheme="majorEastAsia"/>
          <w:b/>
          <w:bCs w:val="0"/>
          <w:color w:val="auto"/>
          <w:kern w:val="6"/>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rPr>
          <w:rFonts w:hint="eastAsia" w:ascii="仿宋_GB2312" w:hAnsi="仿宋_GB2312" w:eastAsia="仿宋_GB2312" w:cs="仿宋_GB2312"/>
          <w:b w:val="0"/>
          <w:bCs w:val="0"/>
          <w:kern w:val="0"/>
          <w:sz w:val="32"/>
          <w:szCs w:val="32"/>
          <w:highlight w:val="none"/>
          <w:lang w:val="en-US" w:eastAsia="zh-CN"/>
        </w:rPr>
      </w:pPr>
      <w:r>
        <w:rPr>
          <w:rFonts w:hint="eastAsia" w:ascii="仿宋_GB2312" w:hAnsi="仿宋_GB2312" w:eastAsia="仿宋_GB2312" w:cs="仿宋_GB2312"/>
          <w:b w:val="0"/>
          <w:bCs w:val="0"/>
          <w:kern w:val="0"/>
          <w:sz w:val="32"/>
          <w:szCs w:val="32"/>
          <w:highlight w:val="none"/>
          <w:lang w:eastAsia="zh-CN"/>
        </w:rPr>
        <w:t>××单位：</w:t>
      </w:r>
      <w:r>
        <w:rPr>
          <w:rFonts w:hint="eastAsia" w:ascii="仿宋_GB2312" w:hAnsi="仿宋_GB2312" w:eastAsia="仿宋_GB2312" w:cs="仿宋_GB2312"/>
          <w:b w:val="0"/>
          <w:bCs w:val="0"/>
          <w:kern w:val="0"/>
          <w:sz w:val="32"/>
          <w:szCs w:val="32"/>
          <w:highlight w:val="none"/>
          <w:lang w:val="en-US" w:eastAsia="zh-CN"/>
        </w:rPr>
        <w:t>(注：委托单位)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eastAsia="zh-CN"/>
        </w:rPr>
        <w:t>我们接受委托，对××单位（以下简称××）负责实施的××工程的竣工财务决算进行审核。××单位对所提供的××项目竣工财务决算的会计资料和其他资料的真实性、合法性、完整性负责。我们的责任是对其发表审核意见。我们的审核是依据《中华人民共和国</w:t>
      </w:r>
      <w:bookmarkStart w:id="0" w:name="_GoBack"/>
      <w:r>
        <w:rPr>
          <w:rFonts w:hint="eastAsia" w:ascii="仿宋_GB2312" w:hAnsi="仿宋_GB2312" w:eastAsia="仿宋_GB2312" w:cs="仿宋_GB2312"/>
          <w:b w:val="0"/>
          <w:bCs w:val="0"/>
          <w:kern w:val="0"/>
          <w:sz w:val="32"/>
          <w:szCs w:val="32"/>
          <w:highlight w:val="none"/>
          <w:lang w:eastAsia="zh-CN"/>
        </w:rPr>
        <w:t>会计法</w:t>
      </w:r>
      <w:bookmarkEnd w:id="0"/>
      <w:r>
        <w:rPr>
          <w:rFonts w:hint="eastAsia" w:ascii="仿宋_GB2312" w:hAnsi="仿宋_GB2312" w:eastAsia="仿宋_GB2312" w:cs="仿宋_GB2312"/>
          <w:b w:val="0"/>
          <w:bCs w:val="0"/>
          <w:kern w:val="0"/>
          <w:sz w:val="32"/>
          <w:szCs w:val="32"/>
          <w:highlight w:val="none"/>
          <w:lang w:eastAsia="zh-CN"/>
        </w:rPr>
        <w:t>》、《基本建设财务规则》（财政部令第81号）、《基本建设项目竣工财务决算管理暂行办法》（财建〔2016〕503号）、《基本建设项目建设成本管理规定》（财建〔2016〕504号）、财政部《会计师事务所从事基本建设工程预算、结算、决算审核暂行办法》和中国注册会计师审计准则等法规、规范性文件进行的。在审核过程中，我们结合工程的实际情况，实施了包括抽查会计记录、查阅工程建设管理的相关文件及合同、工程结算审核报告等我们认为必要的审核程序。现将竣工财务决算审核情况报告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黑体" w:hAnsi="黑体" w:eastAsia="黑体" w:cs="黑体"/>
          <w:b w:val="0"/>
          <w:bCs w:val="0"/>
          <w:kern w:val="0"/>
          <w:sz w:val="32"/>
          <w:szCs w:val="32"/>
          <w:highlight w:val="none"/>
          <w:lang w:eastAsia="zh-CN"/>
        </w:rPr>
      </w:pPr>
      <w:r>
        <w:rPr>
          <w:rFonts w:hint="eastAsia" w:ascii="黑体" w:hAnsi="黑体" w:eastAsia="黑体" w:cs="黑体"/>
          <w:b w:val="0"/>
          <w:bCs w:val="0"/>
          <w:kern w:val="0"/>
          <w:sz w:val="32"/>
          <w:szCs w:val="32"/>
          <w:highlight w:val="none"/>
          <w:lang w:eastAsia="zh-CN"/>
        </w:rPr>
        <w:t>一、项目概况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eastAsia="zh-CN"/>
        </w:rPr>
        <w:t>项目名称，选址及范围，建设内容、规模和标准等；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eastAsia="zh-CN"/>
        </w:rPr>
        <w:t>项目批复文件、批复金额、调整文件（如有）、资金来源及资金拼盘情况、资金下达文件等；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eastAsia="zh-CN"/>
        </w:rPr>
        <w:t>主要实施单位、开竣工时间等。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黑体" w:hAnsi="黑体" w:eastAsia="黑体" w:cs="黑体"/>
          <w:b w:val="0"/>
          <w:bCs w:val="0"/>
          <w:kern w:val="0"/>
          <w:sz w:val="32"/>
          <w:szCs w:val="32"/>
          <w:highlight w:val="none"/>
          <w:lang w:eastAsia="zh-CN"/>
        </w:rPr>
      </w:pPr>
      <w:r>
        <w:rPr>
          <w:rFonts w:hint="eastAsia" w:ascii="黑体" w:hAnsi="黑体" w:eastAsia="黑体" w:cs="黑体"/>
          <w:b w:val="0"/>
          <w:bCs w:val="0"/>
          <w:kern w:val="0"/>
          <w:sz w:val="32"/>
          <w:szCs w:val="32"/>
          <w:highlight w:val="none"/>
          <w:lang w:eastAsia="zh-CN"/>
        </w:rPr>
        <w:t>二、财务决算审核情况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rPr>
          <w:rFonts w:hint="eastAsia" w:ascii="仿宋_GB2312" w:hAnsi="仿宋_GB2312" w:eastAsia="仿宋_GB2312" w:cs="仿宋_GB2312"/>
          <w:b/>
          <w:bCs/>
          <w:kern w:val="0"/>
          <w:sz w:val="32"/>
          <w:szCs w:val="32"/>
          <w:highlight w:val="none"/>
          <w:lang w:eastAsia="zh-CN"/>
        </w:rPr>
      </w:pPr>
      <w:r>
        <w:rPr>
          <w:rFonts w:hint="eastAsia" w:ascii="仿宋_GB2312" w:hAnsi="仿宋_GB2312" w:eastAsia="仿宋_GB2312" w:cs="仿宋_GB2312"/>
          <w:b/>
          <w:bCs/>
          <w:kern w:val="0"/>
          <w:sz w:val="32"/>
          <w:szCs w:val="32"/>
          <w:highlight w:val="none"/>
          <w:lang w:eastAsia="zh-CN"/>
        </w:rPr>
        <w:t>（一）上报情况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eastAsia="zh-CN"/>
        </w:rPr>
        <w:t>该项目上报总投资××元，其中：建筑安装工程投资××元，设备投资××元，待摊投资××元，待核销基建支出××元。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rPr>
          <w:rFonts w:hint="eastAsia" w:ascii="仿宋_GB2312" w:hAnsi="仿宋_GB2312" w:eastAsia="仿宋_GB2312" w:cs="仿宋_GB2312"/>
          <w:b/>
          <w:bCs/>
          <w:kern w:val="0"/>
          <w:sz w:val="32"/>
          <w:szCs w:val="32"/>
          <w:highlight w:val="none"/>
          <w:lang w:eastAsia="zh-CN"/>
        </w:rPr>
      </w:pPr>
      <w:r>
        <w:rPr>
          <w:rFonts w:hint="eastAsia" w:ascii="仿宋_GB2312" w:hAnsi="仿宋_GB2312" w:eastAsia="仿宋_GB2312" w:cs="仿宋_GB2312"/>
          <w:b/>
          <w:bCs/>
          <w:kern w:val="0"/>
          <w:sz w:val="32"/>
          <w:szCs w:val="32"/>
          <w:highlight w:val="none"/>
          <w:lang w:eastAsia="zh-CN"/>
        </w:rPr>
        <w:t>（二）审核调整情况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eastAsia="zh-CN"/>
        </w:rPr>
        <w:t>经审核，该项目总投资共核减</w:t>
      </w:r>
      <w:r>
        <w:rPr>
          <w:rFonts w:hint="eastAsia" w:ascii="仿宋_GB2312" w:hAnsi="仿宋_GB2312" w:eastAsia="仿宋_GB2312" w:cs="仿宋_GB2312"/>
          <w:b w:val="0"/>
          <w:bCs w:val="0"/>
          <w:kern w:val="0"/>
          <w:sz w:val="32"/>
          <w:szCs w:val="32"/>
          <w:highlight w:val="none"/>
          <w:lang w:val="en-US" w:eastAsia="zh-CN"/>
        </w:rPr>
        <w:t>/</w:t>
      </w:r>
      <w:r>
        <w:rPr>
          <w:rFonts w:hint="eastAsia" w:ascii="仿宋_GB2312" w:hAnsi="仿宋_GB2312" w:eastAsia="仿宋_GB2312" w:cs="仿宋_GB2312"/>
          <w:b w:val="0"/>
          <w:bCs w:val="0"/>
          <w:kern w:val="0"/>
          <w:sz w:val="32"/>
          <w:szCs w:val="32"/>
          <w:highlight w:val="none"/>
          <w:lang w:eastAsia="zh-CN"/>
        </w:rPr>
        <w:t>核增××元，其中：建筑安装工程投资核减</w:t>
      </w:r>
      <w:r>
        <w:rPr>
          <w:rFonts w:hint="eastAsia" w:ascii="仿宋_GB2312" w:hAnsi="仿宋_GB2312" w:eastAsia="仿宋_GB2312" w:cs="仿宋_GB2312"/>
          <w:b w:val="0"/>
          <w:bCs w:val="0"/>
          <w:kern w:val="0"/>
          <w:sz w:val="32"/>
          <w:szCs w:val="32"/>
          <w:highlight w:val="none"/>
          <w:lang w:val="en-US" w:eastAsia="zh-CN"/>
        </w:rPr>
        <w:t>/</w:t>
      </w:r>
      <w:r>
        <w:rPr>
          <w:rFonts w:hint="eastAsia" w:ascii="仿宋_GB2312" w:hAnsi="仿宋_GB2312" w:eastAsia="仿宋_GB2312" w:cs="仿宋_GB2312"/>
          <w:b w:val="0"/>
          <w:bCs w:val="0"/>
          <w:kern w:val="0"/>
          <w:sz w:val="32"/>
          <w:szCs w:val="32"/>
          <w:highlight w:val="none"/>
          <w:lang w:eastAsia="zh-CN"/>
        </w:rPr>
        <w:t>核增××元，设备投资核减</w:t>
      </w:r>
      <w:r>
        <w:rPr>
          <w:rFonts w:hint="eastAsia" w:ascii="仿宋_GB2312" w:hAnsi="仿宋_GB2312" w:eastAsia="仿宋_GB2312" w:cs="仿宋_GB2312"/>
          <w:b w:val="0"/>
          <w:bCs w:val="0"/>
          <w:kern w:val="0"/>
          <w:sz w:val="32"/>
          <w:szCs w:val="32"/>
          <w:highlight w:val="none"/>
          <w:lang w:val="en-US" w:eastAsia="zh-CN"/>
        </w:rPr>
        <w:t>/</w:t>
      </w:r>
      <w:r>
        <w:rPr>
          <w:rFonts w:hint="eastAsia" w:ascii="仿宋_GB2312" w:hAnsi="仿宋_GB2312" w:eastAsia="仿宋_GB2312" w:cs="仿宋_GB2312"/>
          <w:b w:val="0"/>
          <w:bCs w:val="0"/>
          <w:kern w:val="0"/>
          <w:sz w:val="32"/>
          <w:szCs w:val="32"/>
          <w:highlight w:val="none"/>
          <w:lang w:eastAsia="zh-CN"/>
        </w:rPr>
        <w:t>核增××元，待摊投资核减</w:t>
      </w:r>
      <w:r>
        <w:rPr>
          <w:rFonts w:hint="eastAsia" w:ascii="仿宋_GB2312" w:hAnsi="仿宋_GB2312" w:eastAsia="仿宋_GB2312" w:cs="仿宋_GB2312"/>
          <w:b w:val="0"/>
          <w:bCs w:val="0"/>
          <w:kern w:val="0"/>
          <w:sz w:val="32"/>
          <w:szCs w:val="32"/>
          <w:highlight w:val="none"/>
          <w:lang w:val="en-US" w:eastAsia="zh-CN"/>
        </w:rPr>
        <w:t>/</w:t>
      </w:r>
      <w:r>
        <w:rPr>
          <w:rFonts w:hint="eastAsia" w:ascii="仿宋_GB2312" w:hAnsi="仿宋_GB2312" w:eastAsia="仿宋_GB2312" w:cs="仿宋_GB2312"/>
          <w:b w:val="0"/>
          <w:bCs w:val="0"/>
          <w:kern w:val="0"/>
          <w:sz w:val="32"/>
          <w:szCs w:val="32"/>
          <w:highlight w:val="none"/>
          <w:lang w:eastAsia="zh-CN"/>
        </w:rPr>
        <w:t>核增××元，待核销基建支出核减</w:t>
      </w:r>
      <w:r>
        <w:rPr>
          <w:rFonts w:hint="eastAsia" w:ascii="仿宋_GB2312" w:hAnsi="仿宋_GB2312" w:eastAsia="仿宋_GB2312" w:cs="仿宋_GB2312"/>
          <w:b w:val="0"/>
          <w:bCs w:val="0"/>
          <w:kern w:val="0"/>
          <w:sz w:val="32"/>
          <w:szCs w:val="32"/>
          <w:highlight w:val="none"/>
          <w:lang w:val="en-US" w:eastAsia="zh-CN"/>
        </w:rPr>
        <w:t>/</w:t>
      </w:r>
      <w:r>
        <w:rPr>
          <w:rFonts w:hint="eastAsia" w:ascii="仿宋_GB2312" w:hAnsi="仿宋_GB2312" w:eastAsia="仿宋_GB2312" w:cs="仿宋_GB2312"/>
          <w:b w:val="0"/>
          <w:bCs w:val="0"/>
          <w:kern w:val="0"/>
          <w:sz w:val="32"/>
          <w:szCs w:val="32"/>
          <w:highlight w:val="none"/>
          <w:lang w:eastAsia="zh-CN"/>
        </w:rPr>
        <w:t>核增××元。具体如下：（注：主要列示审核过程中的调整情况，包括金额调整、科目调整等，并说明调整原因。）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val="en-US" w:eastAsia="zh-CN"/>
        </w:rPr>
        <w:t>1.</w:t>
      </w:r>
      <w:r>
        <w:rPr>
          <w:rFonts w:hint="eastAsia" w:ascii="仿宋_GB2312" w:hAnsi="仿宋_GB2312" w:eastAsia="仿宋_GB2312" w:cs="仿宋_GB2312"/>
          <w:b w:val="0"/>
          <w:bCs w:val="0"/>
          <w:kern w:val="0"/>
          <w:sz w:val="32"/>
          <w:szCs w:val="32"/>
          <w:highlight w:val="none"/>
          <w:lang w:eastAsia="zh-CN"/>
        </w:rPr>
        <w:t>××工程，送审金额××元，审定金额××元，核减</w:t>
      </w:r>
      <w:r>
        <w:rPr>
          <w:rFonts w:hint="eastAsia" w:ascii="仿宋_GB2312" w:hAnsi="仿宋_GB2312" w:eastAsia="仿宋_GB2312" w:cs="仿宋_GB2312"/>
          <w:b w:val="0"/>
          <w:bCs w:val="0"/>
          <w:kern w:val="0"/>
          <w:sz w:val="32"/>
          <w:szCs w:val="32"/>
          <w:highlight w:val="none"/>
          <w:lang w:val="en-US" w:eastAsia="zh-CN"/>
        </w:rPr>
        <w:t>/核增</w:t>
      </w:r>
      <w:r>
        <w:rPr>
          <w:rFonts w:hint="eastAsia" w:ascii="仿宋_GB2312" w:hAnsi="仿宋_GB2312" w:eastAsia="仿宋_GB2312" w:cs="仿宋_GB2312"/>
          <w:b w:val="0"/>
          <w:bCs w:val="0"/>
          <w:kern w:val="0"/>
          <w:sz w:val="32"/>
          <w:szCs w:val="32"/>
          <w:highlight w:val="none"/>
          <w:lang w:eastAsia="zh-CN"/>
        </w:rPr>
        <w:t>××元。调整原因为</w:t>
      </w:r>
      <w:r>
        <w:rPr>
          <w:rFonts w:hint="eastAsia" w:ascii="仿宋_GB2312" w:hAnsi="仿宋_GB2312" w:eastAsia="仿宋_GB2312" w:cs="仿宋_GB2312"/>
          <w:b w:val="0"/>
          <w:bCs w:val="0"/>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val="en-US" w:eastAsia="zh-CN"/>
        </w:rPr>
      </w:pPr>
      <w:r>
        <w:rPr>
          <w:rFonts w:hint="eastAsia" w:ascii="仿宋_GB2312" w:hAnsi="仿宋_GB2312" w:eastAsia="仿宋_GB2312" w:cs="仿宋_GB2312"/>
          <w:b w:val="0"/>
          <w:bCs w:val="0"/>
          <w:kern w:val="0"/>
          <w:sz w:val="32"/>
          <w:szCs w:val="32"/>
          <w:highlight w:val="none"/>
          <w:lang w:val="en-US" w:eastAsia="zh-CN"/>
        </w:rPr>
        <w:t>2.</w:t>
      </w:r>
      <w:r>
        <w:rPr>
          <w:rFonts w:hint="eastAsia" w:ascii="仿宋_GB2312" w:hAnsi="仿宋_GB2312" w:eastAsia="仿宋_GB2312" w:cs="仿宋_GB2312"/>
          <w:b w:val="0"/>
          <w:bCs w:val="0"/>
          <w:kern w:val="0"/>
          <w:sz w:val="32"/>
          <w:szCs w:val="32"/>
          <w:highlight w:val="none"/>
          <w:lang w:eastAsia="zh-CN"/>
        </w:rPr>
        <w:t>××工程，从待摊投资调整至建筑安装工程投资，金额××元不变。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val="en-US" w:eastAsia="zh-CN"/>
        </w:rPr>
      </w:pPr>
      <w:r>
        <w:rPr>
          <w:rFonts w:hint="eastAsia" w:ascii="仿宋_GB2312" w:hAnsi="仿宋_GB2312" w:eastAsia="仿宋_GB2312" w:cs="仿宋_GB2312"/>
          <w:b w:val="0"/>
          <w:bCs w:val="0"/>
          <w:kern w:val="0"/>
          <w:sz w:val="32"/>
          <w:szCs w:val="32"/>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rPr>
          <w:rFonts w:hint="eastAsia" w:ascii="仿宋_GB2312" w:hAnsi="仿宋_GB2312" w:eastAsia="仿宋_GB2312" w:cs="仿宋_GB2312"/>
          <w:b/>
          <w:bCs/>
          <w:kern w:val="0"/>
          <w:sz w:val="32"/>
          <w:szCs w:val="32"/>
          <w:highlight w:val="none"/>
          <w:lang w:eastAsia="zh-CN"/>
        </w:rPr>
      </w:pPr>
      <w:r>
        <w:rPr>
          <w:rFonts w:hint="eastAsia" w:ascii="仿宋_GB2312" w:hAnsi="仿宋_GB2312" w:eastAsia="仿宋_GB2312" w:cs="仿宋_GB2312"/>
          <w:b/>
          <w:bCs/>
          <w:kern w:val="0"/>
          <w:sz w:val="32"/>
          <w:szCs w:val="32"/>
          <w:highlight w:val="none"/>
          <w:lang w:eastAsia="zh-CN"/>
        </w:rPr>
        <w:t>（三）审核结果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eastAsia="zh-CN"/>
        </w:rPr>
        <w:t>审核后该项目总投资为××元，其中：建筑安装工程投资××元，设备投资××元，待摊投资××元，待核销基建支出××元。审核后转入交付使用资产××元。实际到位资金××元，缺口</w:t>
      </w:r>
      <w:r>
        <w:rPr>
          <w:rFonts w:hint="eastAsia" w:ascii="仿宋_GB2312" w:hAnsi="仿宋_GB2312" w:eastAsia="仿宋_GB2312" w:cs="仿宋_GB2312"/>
          <w:b w:val="0"/>
          <w:bCs w:val="0"/>
          <w:kern w:val="0"/>
          <w:sz w:val="32"/>
          <w:szCs w:val="32"/>
          <w:highlight w:val="none"/>
          <w:lang w:val="en-US" w:eastAsia="zh-CN"/>
        </w:rPr>
        <w:t>/</w:t>
      </w:r>
      <w:r>
        <w:rPr>
          <w:rFonts w:hint="eastAsia" w:ascii="仿宋_GB2312" w:hAnsi="仿宋_GB2312" w:eastAsia="仿宋_GB2312" w:cs="仿宋_GB2312"/>
          <w:b w:val="0"/>
          <w:bCs w:val="0"/>
          <w:kern w:val="0"/>
          <w:sz w:val="32"/>
          <w:szCs w:val="32"/>
          <w:highlight w:val="none"/>
          <w:lang w:eastAsia="zh-CN"/>
        </w:rPr>
        <w:t>结余资金××元。（注：若项目有二家建设单位，需分别列示各建设单位的总投资、投资组成、实际到位资金、缺口</w:t>
      </w:r>
      <w:r>
        <w:rPr>
          <w:rFonts w:hint="eastAsia" w:ascii="仿宋_GB2312" w:hAnsi="仿宋_GB2312" w:eastAsia="仿宋_GB2312" w:cs="仿宋_GB2312"/>
          <w:b w:val="0"/>
          <w:bCs w:val="0"/>
          <w:kern w:val="0"/>
          <w:sz w:val="32"/>
          <w:szCs w:val="32"/>
          <w:highlight w:val="none"/>
          <w:lang w:val="en-US" w:eastAsia="zh-CN"/>
        </w:rPr>
        <w:t>/</w:t>
      </w:r>
      <w:r>
        <w:rPr>
          <w:rFonts w:hint="eastAsia" w:ascii="仿宋_GB2312" w:hAnsi="仿宋_GB2312" w:eastAsia="仿宋_GB2312" w:cs="仿宋_GB2312"/>
          <w:b w:val="0"/>
          <w:bCs w:val="0"/>
          <w:kern w:val="0"/>
          <w:sz w:val="32"/>
          <w:szCs w:val="32"/>
          <w:highlight w:val="none"/>
          <w:lang w:eastAsia="zh-CN"/>
        </w:rPr>
        <w:t>结余资金等。）具体如下：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rPr>
          <w:rFonts w:hint="eastAsia" w:ascii="仿宋_GB2312" w:hAnsi="仿宋_GB2312" w:eastAsia="仿宋_GB2312" w:cs="仿宋_GB2312"/>
          <w:b/>
          <w:bCs/>
          <w:kern w:val="0"/>
          <w:sz w:val="32"/>
          <w:szCs w:val="32"/>
          <w:highlight w:val="none"/>
          <w:lang w:eastAsia="zh-CN"/>
        </w:rPr>
      </w:pPr>
      <w:r>
        <w:rPr>
          <w:rFonts w:hint="eastAsia" w:ascii="仿宋_GB2312" w:hAnsi="仿宋_GB2312" w:eastAsia="仿宋_GB2312" w:cs="仿宋_GB2312"/>
          <w:b/>
          <w:bCs/>
          <w:kern w:val="0"/>
          <w:sz w:val="32"/>
          <w:szCs w:val="32"/>
          <w:highlight w:val="none"/>
          <w:lang w:eastAsia="zh-CN"/>
        </w:rPr>
        <w:t>1</w:t>
      </w:r>
      <w:r>
        <w:rPr>
          <w:rFonts w:hint="eastAsia" w:ascii="仿宋_GB2312" w:hAnsi="仿宋_GB2312" w:eastAsia="仿宋_GB2312" w:cs="仿宋_GB2312"/>
          <w:b/>
          <w:bCs/>
          <w:kern w:val="0"/>
          <w:sz w:val="32"/>
          <w:szCs w:val="32"/>
          <w:highlight w:val="none"/>
          <w:lang w:val="en-US" w:eastAsia="zh-CN"/>
        </w:rPr>
        <w:t>.</w:t>
      </w:r>
      <w:r>
        <w:rPr>
          <w:rFonts w:hint="eastAsia" w:ascii="仿宋_GB2312" w:hAnsi="仿宋_GB2312" w:eastAsia="仿宋_GB2312" w:cs="仿宋_GB2312"/>
          <w:b/>
          <w:bCs/>
          <w:kern w:val="0"/>
          <w:sz w:val="32"/>
          <w:szCs w:val="32"/>
          <w:highlight w:val="none"/>
          <w:lang w:eastAsia="zh-CN"/>
        </w:rPr>
        <w:t>建筑安装工程投资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eastAsia="zh-CN"/>
        </w:rPr>
        <w:t>建筑安装工程投资××元，占审核后总投资××%，其中：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eastAsia="zh-CN"/>
        </w:rPr>
        <w:t>××工程，由××公司实施，经××单位后（注：造价咨询公司</w:t>
      </w:r>
      <w:r>
        <w:rPr>
          <w:rFonts w:hint="eastAsia" w:ascii="仿宋_GB2312" w:hAnsi="仿宋_GB2312" w:eastAsia="仿宋_GB2312" w:cs="仿宋_GB2312"/>
          <w:b w:val="0"/>
          <w:bCs w:val="0"/>
          <w:kern w:val="0"/>
          <w:sz w:val="32"/>
          <w:szCs w:val="32"/>
          <w:highlight w:val="none"/>
          <w:lang w:val="en-US" w:eastAsia="zh-CN"/>
        </w:rPr>
        <w:t>/</w:t>
      </w:r>
      <w:r>
        <w:rPr>
          <w:rFonts w:hint="eastAsia" w:ascii="仿宋_GB2312" w:hAnsi="仿宋_GB2312" w:eastAsia="仿宋_GB2312" w:cs="仿宋_GB2312"/>
          <w:b w:val="0"/>
          <w:bCs w:val="0"/>
          <w:kern w:val="0"/>
          <w:sz w:val="32"/>
          <w:szCs w:val="32"/>
          <w:highlight w:val="none"/>
          <w:lang w:eastAsia="zh-CN"/>
        </w:rPr>
        <w:t>市财政局</w:t>
      </w:r>
      <w:r>
        <w:rPr>
          <w:rFonts w:hint="eastAsia" w:ascii="仿宋_GB2312" w:hAnsi="仿宋_GB2312" w:eastAsia="仿宋_GB2312" w:cs="仿宋_GB2312"/>
          <w:b w:val="0"/>
          <w:bCs w:val="0"/>
          <w:kern w:val="0"/>
          <w:sz w:val="32"/>
          <w:szCs w:val="32"/>
          <w:highlight w:val="none"/>
          <w:lang w:val="en-US" w:eastAsia="zh-CN"/>
        </w:rPr>
        <w:t>/自审）</w:t>
      </w:r>
      <w:r>
        <w:rPr>
          <w:rFonts w:hint="eastAsia" w:ascii="仿宋_GB2312" w:hAnsi="仿宋_GB2312" w:eastAsia="仿宋_GB2312" w:cs="仿宋_GB2312"/>
          <w:b w:val="0"/>
          <w:bCs w:val="0"/>
          <w:kern w:val="0"/>
          <w:sz w:val="32"/>
          <w:szCs w:val="32"/>
          <w:highlight w:val="none"/>
          <w:lang w:eastAsia="zh-CN"/>
        </w:rPr>
        <w:t>，审定造价××元。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val="en-US" w:eastAsia="zh-CN"/>
        </w:rPr>
      </w:pPr>
      <w:r>
        <w:rPr>
          <w:rFonts w:hint="eastAsia" w:ascii="仿宋_GB2312" w:hAnsi="仿宋_GB2312" w:eastAsia="仿宋_GB2312" w:cs="仿宋_GB2312"/>
          <w:b w:val="0"/>
          <w:bCs w:val="0"/>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rPr>
          <w:rFonts w:hint="eastAsia" w:ascii="仿宋_GB2312" w:hAnsi="仿宋_GB2312" w:eastAsia="仿宋_GB2312" w:cs="仿宋_GB2312"/>
          <w:b/>
          <w:bCs/>
          <w:kern w:val="0"/>
          <w:sz w:val="32"/>
          <w:szCs w:val="32"/>
          <w:highlight w:val="none"/>
          <w:lang w:eastAsia="zh-CN"/>
        </w:rPr>
      </w:pPr>
      <w:r>
        <w:rPr>
          <w:rFonts w:hint="eastAsia" w:ascii="仿宋_GB2312" w:hAnsi="仿宋_GB2312" w:eastAsia="仿宋_GB2312" w:cs="仿宋_GB2312"/>
          <w:b/>
          <w:bCs/>
          <w:kern w:val="0"/>
          <w:sz w:val="32"/>
          <w:szCs w:val="32"/>
          <w:highlight w:val="none"/>
          <w:lang w:eastAsia="zh-CN"/>
        </w:rPr>
        <w:t>2</w:t>
      </w:r>
      <w:r>
        <w:rPr>
          <w:rFonts w:hint="eastAsia" w:ascii="仿宋_GB2312" w:hAnsi="仿宋_GB2312" w:eastAsia="仿宋_GB2312" w:cs="仿宋_GB2312"/>
          <w:b/>
          <w:bCs/>
          <w:kern w:val="0"/>
          <w:sz w:val="32"/>
          <w:szCs w:val="32"/>
          <w:highlight w:val="none"/>
          <w:lang w:val="en-US" w:eastAsia="zh-CN"/>
        </w:rPr>
        <w:t>.</w:t>
      </w:r>
      <w:r>
        <w:rPr>
          <w:rFonts w:hint="eastAsia" w:ascii="仿宋_GB2312" w:hAnsi="仿宋_GB2312" w:eastAsia="仿宋_GB2312" w:cs="仿宋_GB2312"/>
          <w:b/>
          <w:bCs/>
          <w:kern w:val="0"/>
          <w:sz w:val="32"/>
          <w:szCs w:val="32"/>
          <w:highlight w:val="none"/>
          <w:lang w:eastAsia="zh-CN"/>
        </w:rPr>
        <w:t>设备投资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eastAsia="zh-CN"/>
        </w:rPr>
        <w:t>设备投资××元，占审核后总投资××%，其中：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eastAsia="zh-CN"/>
        </w:rPr>
        <w:t>（</w:t>
      </w:r>
      <w:r>
        <w:rPr>
          <w:rFonts w:hint="eastAsia" w:ascii="仿宋_GB2312" w:hAnsi="仿宋_GB2312" w:eastAsia="仿宋_GB2312" w:cs="仿宋_GB2312"/>
          <w:b w:val="0"/>
          <w:bCs w:val="0"/>
          <w:kern w:val="0"/>
          <w:sz w:val="32"/>
          <w:szCs w:val="32"/>
          <w:highlight w:val="none"/>
          <w:lang w:val="en-US" w:eastAsia="zh-CN"/>
        </w:rPr>
        <w:t>1）</w:t>
      </w:r>
      <w:r>
        <w:rPr>
          <w:rFonts w:hint="eastAsia" w:ascii="仿宋_GB2312" w:hAnsi="仿宋_GB2312" w:eastAsia="仿宋_GB2312" w:cs="仿宋_GB2312"/>
          <w:b w:val="0"/>
          <w:bCs w:val="0"/>
          <w:kern w:val="0"/>
          <w:sz w:val="32"/>
          <w:szCs w:val="32"/>
          <w:highlight w:val="none"/>
          <w:lang w:eastAsia="zh-CN"/>
        </w:rPr>
        <w:t>××工程，由××公司实施，经××单位后（注：造价咨询公司</w:t>
      </w:r>
      <w:r>
        <w:rPr>
          <w:rFonts w:hint="eastAsia" w:ascii="仿宋_GB2312" w:hAnsi="仿宋_GB2312" w:eastAsia="仿宋_GB2312" w:cs="仿宋_GB2312"/>
          <w:b w:val="0"/>
          <w:bCs w:val="0"/>
          <w:kern w:val="0"/>
          <w:sz w:val="32"/>
          <w:szCs w:val="32"/>
          <w:highlight w:val="none"/>
          <w:lang w:val="en-US" w:eastAsia="zh-CN"/>
        </w:rPr>
        <w:t>/</w:t>
      </w:r>
      <w:r>
        <w:rPr>
          <w:rFonts w:hint="eastAsia" w:ascii="仿宋_GB2312" w:hAnsi="仿宋_GB2312" w:eastAsia="仿宋_GB2312" w:cs="仿宋_GB2312"/>
          <w:b w:val="0"/>
          <w:bCs w:val="0"/>
          <w:kern w:val="0"/>
          <w:sz w:val="32"/>
          <w:szCs w:val="32"/>
          <w:highlight w:val="none"/>
          <w:lang w:eastAsia="zh-CN"/>
        </w:rPr>
        <w:t>市财政局</w:t>
      </w:r>
      <w:r>
        <w:rPr>
          <w:rFonts w:hint="eastAsia" w:ascii="仿宋_GB2312" w:hAnsi="仿宋_GB2312" w:eastAsia="仿宋_GB2312" w:cs="仿宋_GB2312"/>
          <w:b w:val="0"/>
          <w:bCs w:val="0"/>
          <w:kern w:val="0"/>
          <w:sz w:val="32"/>
          <w:szCs w:val="32"/>
          <w:highlight w:val="none"/>
          <w:lang w:val="en-US" w:eastAsia="zh-CN"/>
        </w:rPr>
        <w:t>/自审）</w:t>
      </w:r>
      <w:r>
        <w:rPr>
          <w:rFonts w:hint="eastAsia" w:ascii="仿宋_GB2312" w:hAnsi="仿宋_GB2312" w:eastAsia="仿宋_GB2312" w:cs="仿宋_GB2312"/>
          <w:b w:val="0"/>
          <w:bCs w:val="0"/>
          <w:kern w:val="0"/>
          <w:sz w:val="32"/>
          <w:szCs w:val="32"/>
          <w:highlight w:val="none"/>
          <w:lang w:eastAsia="zh-CN"/>
        </w:rPr>
        <w:t>，审定造价××元。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rPr>
          <w:rFonts w:hint="eastAsia" w:ascii="仿宋_GB2312" w:hAnsi="仿宋_GB2312" w:eastAsia="仿宋_GB2312" w:cs="仿宋_GB2312"/>
          <w:b/>
          <w:bCs/>
          <w:kern w:val="0"/>
          <w:sz w:val="32"/>
          <w:szCs w:val="32"/>
          <w:highlight w:val="none"/>
          <w:lang w:eastAsia="zh-CN"/>
        </w:rPr>
      </w:pPr>
      <w:r>
        <w:rPr>
          <w:rFonts w:hint="eastAsia" w:ascii="仿宋_GB2312" w:hAnsi="仿宋_GB2312" w:eastAsia="仿宋_GB2312" w:cs="仿宋_GB2312"/>
          <w:b/>
          <w:bCs/>
          <w:kern w:val="0"/>
          <w:sz w:val="32"/>
          <w:szCs w:val="32"/>
          <w:highlight w:val="none"/>
          <w:lang w:eastAsia="zh-CN"/>
        </w:rPr>
        <w:t>3</w:t>
      </w:r>
      <w:r>
        <w:rPr>
          <w:rFonts w:hint="eastAsia" w:ascii="仿宋_GB2312" w:hAnsi="仿宋_GB2312" w:eastAsia="仿宋_GB2312" w:cs="仿宋_GB2312"/>
          <w:b/>
          <w:bCs/>
          <w:kern w:val="0"/>
          <w:sz w:val="32"/>
          <w:szCs w:val="32"/>
          <w:highlight w:val="none"/>
          <w:lang w:val="en-US" w:eastAsia="zh-CN"/>
        </w:rPr>
        <w:t>.</w:t>
      </w:r>
      <w:r>
        <w:rPr>
          <w:rFonts w:hint="eastAsia" w:ascii="仿宋_GB2312" w:hAnsi="仿宋_GB2312" w:eastAsia="仿宋_GB2312" w:cs="仿宋_GB2312"/>
          <w:b/>
          <w:bCs/>
          <w:kern w:val="0"/>
          <w:sz w:val="32"/>
          <w:szCs w:val="32"/>
          <w:highlight w:val="none"/>
          <w:lang w:eastAsia="zh-CN"/>
        </w:rPr>
        <w:t>待摊投资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eastAsia="zh-CN"/>
        </w:rPr>
        <w:t>待摊投资××元，占审核后总投资××%，其中：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eastAsia="zh-CN"/>
        </w:rPr>
        <w:t>××费××元，由××公司实施。（注：费用由多项组成时需分别列示。例如：设计费××元，其中</w:t>
      </w:r>
      <w:r>
        <w:rPr>
          <w:rFonts w:hint="eastAsia" w:ascii="仿宋_GB2312" w:hAnsi="仿宋_GB2312" w:eastAsia="仿宋_GB2312" w:cs="仿宋_GB2312"/>
          <w:b w:val="0"/>
          <w:bCs w:val="0"/>
          <w:kern w:val="0"/>
          <w:sz w:val="32"/>
          <w:szCs w:val="32"/>
          <w:highlight w:val="none"/>
          <w:lang w:val="en-US" w:eastAsia="zh-CN"/>
        </w:rPr>
        <w:t>A公司的初步设计费</w:t>
      </w:r>
      <w:r>
        <w:rPr>
          <w:rFonts w:hint="eastAsia" w:ascii="仿宋_GB2312" w:hAnsi="仿宋_GB2312" w:eastAsia="仿宋_GB2312" w:cs="仿宋_GB2312"/>
          <w:b w:val="0"/>
          <w:bCs w:val="0"/>
          <w:kern w:val="0"/>
          <w:sz w:val="32"/>
          <w:szCs w:val="32"/>
          <w:highlight w:val="none"/>
          <w:lang w:eastAsia="zh-CN"/>
        </w:rPr>
        <w:t>××元，</w:t>
      </w:r>
      <w:r>
        <w:rPr>
          <w:rFonts w:hint="eastAsia" w:ascii="仿宋_GB2312" w:hAnsi="仿宋_GB2312" w:eastAsia="仿宋_GB2312" w:cs="仿宋_GB2312"/>
          <w:b w:val="0"/>
          <w:bCs w:val="0"/>
          <w:kern w:val="0"/>
          <w:sz w:val="32"/>
          <w:szCs w:val="32"/>
          <w:highlight w:val="none"/>
          <w:lang w:val="en-US" w:eastAsia="zh-CN"/>
        </w:rPr>
        <w:t>B公司的施工图设计费</w:t>
      </w:r>
      <w:r>
        <w:rPr>
          <w:rFonts w:hint="eastAsia" w:ascii="仿宋_GB2312" w:hAnsi="仿宋_GB2312" w:eastAsia="仿宋_GB2312" w:cs="仿宋_GB2312"/>
          <w:b w:val="0"/>
          <w:bCs w:val="0"/>
          <w:kern w:val="0"/>
          <w:sz w:val="32"/>
          <w:szCs w:val="32"/>
          <w:highlight w:val="none"/>
          <w:lang w:eastAsia="zh-CN"/>
        </w:rPr>
        <w:t>××元</w:t>
      </w:r>
      <w:r>
        <w:rPr>
          <w:rFonts w:hint="eastAsia" w:ascii="仿宋_GB2312" w:hAnsi="仿宋_GB2312" w:eastAsia="仿宋_GB2312" w:cs="仿宋_GB2312"/>
          <w:b w:val="0"/>
          <w:bCs w:val="0"/>
          <w:kern w:val="0"/>
          <w:sz w:val="32"/>
          <w:szCs w:val="32"/>
          <w:highlight w:val="none"/>
          <w:lang w:val="en-US" w:eastAsia="zh-CN"/>
        </w:rPr>
        <w:t>。</w:t>
      </w:r>
      <w:r>
        <w:rPr>
          <w:rFonts w:hint="eastAsia" w:ascii="仿宋_GB2312" w:hAnsi="仿宋_GB2312" w:eastAsia="仿宋_GB2312" w:cs="仿宋_GB2312"/>
          <w:b w:val="0"/>
          <w:bCs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rPr>
          <w:rFonts w:hint="eastAsia" w:ascii="仿宋_GB2312" w:hAnsi="仿宋_GB2312" w:eastAsia="仿宋_GB2312" w:cs="仿宋_GB2312"/>
          <w:b/>
          <w:bCs/>
          <w:kern w:val="0"/>
          <w:sz w:val="32"/>
          <w:szCs w:val="32"/>
          <w:highlight w:val="none"/>
          <w:lang w:eastAsia="zh-CN"/>
        </w:rPr>
      </w:pPr>
      <w:r>
        <w:rPr>
          <w:rFonts w:hint="eastAsia" w:ascii="仿宋_GB2312" w:hAnsi="仿宋_GB2312" w:eastAsia="仿宋_GB2312" w:cs="仿宋_GB2312"/>
          <w:b/>
          <w:bCs/>
          <w:kern w:val="0"/>
          <w:sz w:val="32"/>
          <w:szCs w:val="32"/>
          <w:highlight w:val="none"/>
          <w:lang w:val="en-US" w:eastAsia="zh-CN"/>
        </w:rPr>
        <w:t>4.</w:t>
      </w:r>
      <w:r>
        <w:rPr>
          <w:rFonts w:hint="eastAsia" w:ascii="仿宋_GB2312" w:hAnsi="仿宋_GB2312" w:eastAsia="仿宋_GB2312" w:cs="仿宋_GB2312"/>
          <w:b/>
          <w:bCs/>
          <w:kern w:val="0"/>
          <w:sz w:val="32"/>
          <w:szCs w:val="32"/>
          <w:highlight w:val="none"/>
          <w:lang w:eastAsia="zh-CN"/>
        </w:rPr>
        <w:t>待核销基建支出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eastAsia="zh-CN"/>
        </w:rPr>
        <w:t>待核销基建支出××元，占审核后总投资的××%，其中：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eastAsia="zh-CN"/>
        </w:rPr>
        <w:t>（</w:t>
      </w:r>
      <w:r>
        <w:rPr>
          <w:rFonts w:hint="eastAsia" w:ascii="仿宋_GB2312" w:hAnsi="仿宋_GB2312" w:eastAsia="仿宋_GB2312" w:cs="仿宋_GB2312"/>
          <w:b w:val="0"/>
          <w:bCs w:val="0"/>
          <w:kern w:val="0"/>
          <w:sz w:val="32"/>
          <w:szCs w:val="32"/>
          <w:highlight w:val="none"/>
          <w:lang w:val="en-US" w:eastAsia="zh-CN"/>
        </w:rPr>
        <w:t>1）</w:t>
      </w:r>
      <w:r>
        <w:rPr>
          <w:rFonts w:hint="eastAsia" w:ascii="仿宋_GB2312" w:hAnsi="仿宋_GB2312" w:eastAsia="仿宋_GB2312" w:cs="仿宋_GB2312"/>
          <w:b w:val="0"/>
          <w:bCs w:val="0"/>
          <w:kern w:val="0"/>
          <w:sz w:val="32"/>
          <w:szCs w:val="32"/>
          <w:highlight w:val="none"/>
          <w:lang w:eastAsia="zh-CN"/>
        </w:rPr>
        <w:t>××费××元，由××公司实施。（注：费用由多项组成时需分别列示。）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rPr>
          <w:rFonts w:hint="eastAsia" w:ascii="仿宋_GB2312" w:hAnsi="仿宋_GB2312" w:eastAsia="仿宋_GB2312" w:cs="仿宋_GB2312"/>
          <w:b/>
          <w:bCs/>
          <w:kern w:val="0"/>
          <w:sz w:val="32"/>
          <w:szCs w:val="32"/>
          <w:highlight w:val="none"/>
          <w:lang w:eastAsia="zh-CN"/>
        </w:rPr>
      </w:pPr>
      <w:r>
        <w:rPr>
          <w:rFonts w:hint="eastAsia" w:ascii="仿宋_GB2312" w:hAnsi="仿宋_GB2312" w:eastAsia="仿宋_GB2312" w:cs="仿宋_GB2312"/>
          <w:b/>
          <w:bCs/>
          <w:kern w:val="0"/>
          <w:sz w:val="32"/>
          <w:szCs w:val="32"/>
          <w:highlight w:val="none"/>
          <w:lang w:eastAsia="zh-CN"/>
        </w:rPr>
        <w:t>（四）概算对比分析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eastAsia="zh-CN"/>
        </w:rPr>
        <w:t>该项目概算××元，项目实际投资××元，控制在批复范围内</w:t>
      </w:r>
      <w:r>
        <w:rPr>
          <w:rFonts w:hint="eastAsia" w:ascii="仿宋_GB2312" w:hAnsi="仿宋_GB2312" w:eastAsia="仿宋_GB2312" w:cs="仿宋_GB2312"/>
          <w:b w:val="0"/>
          <w:bCs w:val="0"/>
          <w:kern w:val="0"/>
          <w:sz w:val="32"/>
          <w:szCs w:val="32"/>
          <w:highlight w:val="none"/>
          <w:lang w:val="en-US" w:eastAsia="zh-CN"/>
        </w:rPr>
        <w:t>/</w:t>
      </w:r>
      <w:r>
        <w:rPr>
          <w:rFonts w:hint="eastAsia" w:ascii="仿宋_GB2312" w:hAnsi="仿宋_GB2312" w:eastAsia="仿宋_GB2312" w:cs="仿宋_GB2312"/>
          <w:b w:val="0"/>
          <w:bCs w:val="0"/>
          <w:kern w:val="0"/>
          <w:sz w:val="32"/>
          <w:szCs w:val="32"/>
          <w:highlight w:val="none"/>
          <w:lang w:eastAsia="zh-CN"/>
        </w:rPr>
        <w:t>超概算</w:t>
      </w:r>
      <w:r>
        <w:rPr>
          <w:rFonts w:hint="eastAsia" w:ascii="仿宋_GB2312" w:hAnsi="仿宋_GB2312" w:eastAsia="仿宋_GB2312" w:cs="仿宋_GB2312"/>
          <w:b w:val="0"/>
          <w:bCs w:val="0"/>
          <w:kern w:val="0"/>
          <w:sz w:val="32"/>
          <w:szCs w:val="32"/>
          <w:highlight w:val="none"/>
          <w:lang w:val="en-US" w:eastAsia="zh-CN"/>
        </w:rPr>
        <w:t>××元，原因分析，调整情况说明等。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rPr>
          <w:rFonts w:hint="eastAsia" w:ascii="仿宋_GB2312" w:hAnsi="仿宋_GB2312" w:eastAsia="仿宋_GB2312" w:cs="仿宋_GB2312"/>
          <w:b/>
          <w:bCs/>
          <w:kern w:val="0"/>
          <w:sz w:val="32"/>
          <w:szCs w:val="32"/>
          <w:highlight w:val="none"/>
          <w:lang w:eastAsia="zh-CN"/>
        </w:rPr>
      </w:pPr>
      <w:r>
        <w:rPr>
          <w:rFonts w:hint="eastAsia" w:ascii="仿宋_GB2312" w:hAnsi="仿宋_GB2312" w:eastAsia="仿宋_GB2312" w:cs="仿宋_GB2312"/>
          <w:b/>
          <w:bCs/>
          <w:kern w:val="0"/>
          <w:sz w:val="32"/>
          <w:szCs w:val="32"/>
          <w:highlight w:val="none"/>
          <w:lang w:eastAsia="zh-CN"/>
        </w:rPr>
        <w:t>三、其他事项说明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eastAsia="zh-CN"/>
        </w:rPr>
        <w:t>说明往来款情况、建设单位管理费等。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rPr>
          <w:rFonts w:hint="eastAsia" w:ascii="仿宋_GB2312" w:hAnsi="仿宋_GB2312" w:eastAsia="仿宋_GB2312" w:cs="仿宋_GB2312"/>
          <w:b/>
          <w:bCs/>
          <w:kern w:val="0"/>
          <w:sz w:val="32"/>
          <w:szCs w:val="32"/>
          <w:highlight w:val="none"/>
          <w:lang w:eastAsia="zh-CN"/>
        </w:rPr>
      </w:pPr>
      <w:r>
        <w:rPr>
          <w:rFonts w:hint="eastAsia" w:ascii="仿宋_GB2312" w:hAnsi="仿宋_GB2312" w:eastAsia="仿宋_GB2312" w:cs="仿宋_GB2312"/>
          <w:b/>
          <w:bCs/>
          <w:kern w:val="0"/>
          <w:sz w:val="32"/>
          <w:szCs w:val="32"/>
          <w:highlight w:val="none"/>
          <w:lang w:eastAsia="zh-CN"/>
        </w:rPr>
        <w:t>四、存在问题及建议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val="en-US" w:eastAsia="zh-CN"/>
        </w:rPr>
      </w:pPr>
      <w:r>
        <w:rPr>
          <w:rFonts w:hint="eastAsia" w:ascii="仿宋_GB2312" w:hAnsi="仿宋_GB2312" w:eastAsia="仿宋_GB2312" w:cs="仿宋_GB2312"/>
          <w:b w:val="0"/>
          <w:bCs w:val="0"/>
          <w:kern w:val="0"/>
          <w:sz w:val="32"/>
          <w:szCs w:val="32"/>
          <w:highlight w:val="none"/>
          <w:lang w:eastAsia="zh-CN"/>
        </w:rPr>
        <w:t>对《基本建设项目竣工财务决算管理暂行办法》（财建〔2016〕503号）第十七条的重点审查内容，请根据项目具体情况选择并适当表述。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rPr>
          <w:rFonts w:hint="eastAsia" w:ascii="仿宋_GB2312" w:hAnsi="仿宋_GB2312" w:eastAsia="仿宋_GB2312" w:cs="仿宋_GB2312"/>
          <w:b/>
          <w:bCs/>
          <w:kern w:val="0"/>
          <w:sz w:val="32"/>
          <w:szCs w:val="32"/>
          <w:highlight w:val="none"/>
          <w:lang w:eastAsia="zh-CN"/>
        </w:rPr>
      </w:pPr>
      <w:r>
        <w:rPr>
          <w:rFonts w:hint="eastAsia" w:ascii="仿宋_GB2312" w:hAnsi="仿宋_GB2312" w:eastAsia="仿宋_GB2312" w:cs="仿宋_GB2312"/>
          <w:b/>
          <w:bCs/>
          <w:kern w:val="0"/>
          <w:sz w:val="32"/>
          <w:szCs w:val="32"/>
          <w:highlight w:val="none"/>
          <w:lang w:eastAsia="zh-CN"/>
        </w:rPr>
        <w:t>五、审核结论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eastAsia="zh-CN"/>
        </w:rPr>
        <w:t>除了××外，我们认为，××项目决算报表公允地反映了该项目工程投资额和竣工交付资产的真实情况。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eastAsia="zh-CN"/>
        </w:rPr>
        <w:t>附件：1</w:t>
      </w:r>
      <w:r>
        <w:rPr>
          <w:rFonts w:hint="eastAsia" w:ascii="仿宋_GB2312" w:hAnsi="仿宋_GB2312" w:eastAsia="仿宋_GB2312" w:cs="仿宋_GB2312"/>
          <w:b w:val="0"/>
          <w:bCs w:val="0"/>
          <w:kern w:val="0"/>
          <w:sz w:val="32"/>
          <w:szCs w:val="32"/>
          <w:highlight w:val="none"/>
          <w:lang w:val="en-US" w:eastAsia="zh-CN"/>
        </w:rPr>
        <w:t>.</w:t>
      </w:r>
      <w:r>
        <w:rPr>
          <w:rFonts w:hint="eastAsia" w:ascii="仿宋_GB2312" w:hAnsi="仿宋_GB2312" w:eastAsia="仿宋_GB2312" w:cs="仿宋_GB2312"/>
          <w:b w:val="0"/>
          <w:bCs w:val="0"/>
          <w:kern w:val="0"/>
          <w:sz w:val="32"/>
          <w:szCs w:val="32"/>
          <w:highlight w:val="none"/>
          <w:lang w:eastAsia="zh-CN"/>
        </w:rPr>
        <w:t>项目概况表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val="en-US" w:eastAsia="zh-CN"/>
        </w:rPr>
        <w:t>2.</w:t>
      </w:r>
      <w:r>
        <w:rPr>
          <w:rFonts w:hint="eastAsia" w:ascii="仿宋_GB2312" w:hAnsi="仿宋_GB2312" w:eastAsia="仿宋_GB2312" w:cs="仿宋_GB2312"/>
          <w:b w:val="0"/>
          <w:bCs w:val="0"/>
          <w:kern w:val="0"/>
          <w:sz w:val="32"/>
          <w:szCs w:val="32"/>
          <w:highlight w:val="none"/>
          <w:lang w:eastAsia="zh-CN"/>
        </w:rPr>
        <w:t>项目竣工财务决算表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val="en-US" w:eastAsia="zh-CN"/>
        </w:rPr>
      </w:pPr>
      <w:r>
        <w:rPr>
          <w:rFonts w:hint="eastAsia" w:ascii="仿宋_GB2312" w:hAnsi="仿宋_GB2312" w:eastAsia="仿宋_GB2312" w:cs="仿宋_GB2312"/>
          <w:b w:val="0"/>
          <w:bCs w:val="0"/>
          <w:kern w:val="0"/>
          <w:sz w:val="32"/>
          <w:szCs w:val="32"/>
          <w:highlight w:val="none"/>
          <w:lang w:val="en-US" w:eastAsia="zh-CN"/>
        </w:rPr>
        <w:t>3.</w:t>
      </w:r>
      <w:r>
        <w:rPr>
          <w:rFonts w:hint="eastAsia" w:ascii="仿宋_GB2312" w:hAnsi="仿宋_GB2312" w:eastAsia="仿宋_GB2312" w:cs="仿宋_GB2312"/>
          <w:b w:val="0"/>
          <w:bCs w:val="0"/>
          <w:kern w:val="0"/>
          <w:sz w:val="32"/>
          <w:szCs w:val="32"/>
          <w:highlight w:val="none"/>
          <w:lang w:eastAsia="zh-CN"/>
        </w:rPr>
        <w:t>资金情况审核明细表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val="en-US" w:eastAsia="zh-CN"/>
        </w:rPr>
      </w:pPr>
      <w:r>
        <w:rPr>
          <w:rFonts w:hint="eastAsia" w:ascii="仿宋_GB2312" w:hAnsi="仿宋_GB2312" w:eastAsia="仿宋_GB2312" w:cs="仿宋_GB2312"/>
          <w:b w:val="0"/>
          <w:bCs w:val="0"/>
          <w:kern w:val="0"/>
          <w:sz w:val="32"/>
          <w:szCs w:val="32"/>
          <w:highlight w:val="none"/>
          <w:lang w:val="en-US" w:eastAsia="zh-CN"/>
        </w:rPr>
        <w:t>4.项目竣工财务决算审核汇总表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val="en-US" w:eastAsia="zh-CN"/>
        </w:rPr>
      </w:pPr>
      <w:r>
        <w:rPr>
          <w:rFonts w:hint="eastAsia" w:ascii="仿宋_GB2312" w:hAnsi="仿宋_GB2312" w:eastAsia="仿宋_GB2312" w:cs="仿宋_GB2312"/>
          <w:b w:val="0"/>
          <w:bCs w:val="0"/>
          <w:kern w:val="0"/>
          <w:sz w:val="32"/>
          <w:szCs w:val="32"/>
          <w:highlight w:val="none"/>
          <w:lang w:val="en-US" w:eastAsia="zh-CN"/>
        </w:rPr>
        <w:t>5.待摊投资审核明细表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val="en-US" w:eastAsia="zh-CN"/>
        </w:rPr>
      </w:pPr>
      <w:r>
        <w:rPr>
          <w:rFonts w:hint="eastAsia" w:ascii="仿宋_GB2312" w:hAnsi="仿宋_GB2312" w:eastAsia="仿宋_GB2312" w:cs="仿宋_GB2312"/>
          <w:b w:val="0"/>
          <w:bCs w:val="0"/>
          <w:kern w:val="0"/>
          <w:sz w:val="32"/>
          <w:szCs w:val="32"/>
          <w:highlight w:val="none"/>
          <w:lang w:val="en-US" w:eastAsia="zh-CN"/>
        </w:rPr>
        <w:t>6.交付使用资产审核明细表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val="en-US" w:eastAsia="zh-CN"/>
        </w:rPr>
      </w:pPr>
      <w:r>
        <w:rPr>
          <w:rFonts w:hint="eastAsia" w:ascii="仿宋_GB2312" w:hAnsi="仿宋_GB2312" w:eastAsia="仿宋_GB2312" w:cs="仿宋_GB2312"/>
          <w:b w:val="0"/>
          <w:bCs w:val="0"/>
          <w:kern w:val="0"/>
          <w:sz w:val="32"/>
          <w:szCs w:val="32"/>
          <w:highlight w:val="none"/>
          <w:lang w:val="en-US" w:eastAsia="zh-CN"/>
        </w:rPr>
        <w:t>7.待销核基建支出审核明细表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val="en-US" w:eastAsia="zh-CN"/>
        </w:rPr>
      </w:pPr>
      <w:r>
        <w:rPr>
          <w:rFonts w:hint="eastAsia" w:ascii="仿宋_GB2312" w:hAnsi="仿宋_GB2312" w:eastAsia="仿宋_GB2312" w:cs="仿宋_GB2312"/>
          <w:b w:val="0"/>
          <w:bCs w:val="0"/>
          <w:kern w:val="0"/>
          <w:sz w:val="32"/>
          <w:szCs w:val="32"/>
          <w:highlight w:val="none"/>
          <w:lang w:val="en-US" w:eastAsia="zh-CN"/>
        </w:rPr>
        <w:t>8.转出投资审核明细表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val="en-US" w:eastAsia="zh-CN"/>
        </w:rPr>
      </w:pPr>
      <w:r>
        <w:rPr>
          <w:rFonts w:hint="eastAsia" w:ascii="仿宋_GB2312" w:hAnsi="仿宋_GB2312" w:eastAsia="仿宋_GB2312" w:cs="仿宋_GB2312"/>
          <w:b w:val="0"/>
          <w:bCs w:val="0"/>
          <w:kern w:val="0"/>
          <w:sz w:val="32"/>
          <w:szCs w:val="32"/>
          <w:highlight w:val="none"/>
          <w:lang w:val="en-US" w:eastAsia="zh-CN"/>
        </w:rPr>
        <w:t>9.往来款明细表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eastAsia="zh-CN"/>
        </w:rPr>
        <w:t>××会计师事务所（特殊普通合伙）</w:t>
      </w:r>
      <w:r>
        <w:rPr>
          <w:rFonts w:hint="eastAsia" w:ascii="仿宋_GB2312" w:hAnsi="仿宋_GB2312" w:eastAsia="仿宋_GB2312" w:cs="仿宋_GB2312"/>
          <w:b w:val="0"/>
          <w:bCs w:val="0"/>
          <w:kern w:val="0"/>
          <w:sz w:val="32"/>
          <w:szCs w:val="32"/>
          <w:highlight w:val="none"/>
          <w:lang w:val="en-US" w:eastAsia="zh-CN"/>
        </w:rPr>
        <w:tab/>
      </w:r>
      <w:r>
        <w:rPr>
          <w:rFonts w:hint="eastAsia" w:ascii="仿宋_GB2312" w:hAnsi="仿宋_GB2312" w:eastAsia="仿宋_GB2312" w:cs="仿宋_GB2312"/>
          <w:b w:val="0"/>
          <w:bCs w:val="0"/>
          <w:kern w:val="0"/>
          <w:sz w:val="32"/>
          <w:szCs w:val="32"/>
          <w:highlight w:val="none"/>
          <w:lang w:eastAsia="zh-CN"/>
        </w:rPr>
        <w:t>中国注册会计师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eastAsia="zh-CN"/>
        </w:rPr>
        <w:t>中国注册会计师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val="en-US" w:eastAsia="zh-CN"/>
        </w:rPr>
      </w:pPr>
      <w:r>
        <w:rPr>
          <w:rFonts w:hint="eastAsia" w:ascii="仿宋_GB2312" w:hAnsi="仿宋_GB2312" w:eastAsia="仿宋_GB2312" w:cs="仿宋_GB2312"/>
          <w:b w:val="0"/>
          <w:bCs w:val="0"/>
          <w:kern w:val="0"/>
          <w:sz w:val="32"/>
          <w:szCs w:val="32"/>
          <w:highlight w:val="none"/>
          <w:lang w:eastAsia="zh-CN"/>
        </w:rPr>
        <w:t>中国·杭州</w:t>
      </w:r>
      <w:r>
        <w:rPr>
          <w:rFonts w:hint="eastAsia" w:ascii="仿宋_GB2312" w:hAnsi="仿宋_GB2312" w:eastAsia="仿宋_GB2312" w:cs="仿宋_GB2312"/>
          <w:b w:val="0"/>
          <w:bCs w:val="0"/>
          <w:kern w:val="0"/>
          <w:sz w:val="32"/>
          <w:szCs w:val="32"/>
          <w:highlight w:val="none"/>
          <w:lang w:val="en-US" w:eastAsia="zh-CN"/>
        </w:rPr>
        <w:tab/>
      </w:r>
      <w:r>
        <w:rPr>
          <w:rFonts w:hint="eastAsia" w:ascii="仿宋_GB2312" w:hAnsi="仿宋_GB2312" w:eastAsia="仿宋_GB2312" w:cs="仿宋_GB2312"/>
          <w:b w:val="0"/>
          <w:bCs w:val="0"/>
          <w:kern w:val="0"/>
          <w:sz w:val="32"/>
          <w:szCs w:val="32"/>
          <w:highlight w:val="none"/>
          <w:lang w:val="en-US" w:eastAsia="zh-CN"/>
        </w:rPr>
        <w:tab/>
      </w:r>
      <w:r>
        <w:rPr>
          <w:rFonts w:hint="eastAsia" w:ascii="仿宋_GB2312" w:hAnsi="仿宋_GB2312" w:eastAsia="仿宋_GB2312" w:cs="仿宋_GB2312"/>
          <w:b w:val="0"/>
          <w:bCs w:val="0"/>
          <w:kern w:val="0"/>
          <w:sz w:val="32"/>
          <w:szCs w:val="32"/>
          <w:highlight w:val="none"/>
          <w:lang w:val="en-US" w:eastAsia="zh-CN"/>
        </w:rPr>
        <w:tab/>
      </w:r>
      <w:r>
        <w:rPr>
          <w:rFonts w:hint="eastAsia" w:ascii="仿宋_GB2312" w:hAnsi="仿宋_GB2312" w:eastAsia="仿宋_GB2312" w:cs="仿宋_GB2312"/>
          <w:b w:val="0"/>
          <w:bCs w:val="0"/>
          <w:kern w:val="0"/>
          <w:sz w:val="32"/>
          <w:szCs w:val="32"/>
          <w:highlight w:val="none"/>
          <w:lang w:val="en-US" w:eastAsia="zh-CN"/>
        </w:rPr>
        <w:tab/>
      </w:r>
      <w:r>
        <w:rPr>
          <w:rFonts w:hint="eastAsia" w:ascii="仿宋_GB2312" w:hAnsi="仿宋_GB2312" w:eastAsia="仿宋_GB2312" w:cs="仿宋_GB2312"/>
          <w:b w:val="0"/>
          <w:bCs w:val="0"/>
          <w:kern w:val="0"/>
          <w:sz w:val="32"/>
          <w:szCs w:val="32"/>
          <w:highlight w:val="none"/>
          <w:lang w:eastAsia="zh-CN"/>
        </w:rPr>
        <w:t>报告日期：××年××月××日</w:t>
      </w:r>
    </w:p>
    <w:sectPr>
      <w:footerReference r:id="rId3" w:type="default"/>
      <w:pgSz w:w="11906" w:h="16838"/>
      <w:pgMar w:top="1440" w:right="1803" w:bottom="1440" w:left="1803"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6</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6</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xOTk5NjA2MDRiYmZlNWMwMjI3ZTYxYjcxM2RlNzYifQ=="/>
  </w:docVars>
  <w:rsids>
    <w:rsidRoot w:val="168B6CD2"/>
    <w:rsid w:val="001E4869"/>
    <w:rsid w:val="00587702"/>
    <w:rsid w:val="06634096"/>
    <w:rsid w:val="07A03047"/>
    <w:rsid w:val="08743E5A"/>
    <w:rsid w:val="08CA7597"/>
    <w:rsid w:val="0F49557F"/>
    <w:rsid w:val="10417435"/>
    <w:rsid w:val="11C262E6"/>
    <w:rsid w:val="1523788A"/>
    <w:rsid w:val="168B6CD2"/>
    <w:rsid w:val="170B3B87"/>
    <w:rsid w:val="17CB5DC1"/>
    <w:rsid w:val="17D0231C"/>
    <w:rsid w:val="18FF361C"/>
    <w:rsid w:val="192241D8"/>
    <w:rsid w:val="19DC6ED9"/>
    <w:rsid w:val="19F8264A"/>
    <w:rsid w:val="1AA51DBD"/>
    <w:rsid w:val="1AFA5D0D"/>
    <w:rsid w:val="1C9831B7"/>
    <w:rsid w:val="1DBA473A"/>
    <w:rsid w:val="1F3968D0"/>
    <w:rsid w:val="1FBE768C"/>
    <w:rsid w:val="21AE7E5B"/>
    <w:rsid w:val="2261399C"/>
    <w:rsid w:val="24F473EE"/>
    <w:rsid w:val="25FA29D2"/>
    <w:rsid w:val="2BBE530E"/>
    <w:rsid w:val="2C4C6155"/>
    <w:rsid w:val="2D3F70AB"/>
    <w:rsid w:val="2D7C70F3"/>
    <w:rsid w:val="2DCC6BA9"/>
    <w:rsid w:val="2ED8105B"/>
    <w:rsid w:val="2F906664"/>
    <w:rsid w:val="2FE6076B"/>
    <w:rsid w:val="30063685"/>
    <w:rsid w:val="33354E52"/>
    <w:rsid w:val="35A45B6B"/>
    <w:rsid w:val="376F6F8E"/>
    <w:rsid w:val="37B92FDE"/>
    <w:rsid w:val="37FF0052"/>
    <w:rsid w:val="3860788D"/>
    <w:rsid w:val="3A7D1FBC"/>
    <w:rsid w:val="3B546C10"/>
    <w:rsid w:val="3C9F7761"/>
    <w:rsid w:val="3D8A75D3"/>
    <w:rsid w:val="3DD05DD9"/>
    <w:rsid w:val="4127144E"/>
    <w:rsid w:val="427B5C78"/>
    <w:rsid w:val="428B74C8"/>
    <w:rsid w:val="42A21D98"/>
    <w:rsid w:val="44274F56"/>
    <w:rsid w:val="44744641"/>
    <w:rsid w:val="44EE49DA"/>
    <w:rsid w:val="460652BB"/>
    <w:rsid w:val="465D1CCF"/>
    <w:rsid w:val="46F12FA0"/>
    <w:rsid w:val="47621FC1"/>
    <w:rsid w:val="479E5DF2"/>
    <w:rsid w:val="485014F7"/>
    <w:rsid w:val="48D04895"/>
    <w:rsid w:val="48F4452E"/>
    <w:rsid w:val="493303FA"/>
    <w:rsid w:val="497F6AB3"/>
    <w:rsid w:val="4BE90D5E"/>
    <w:rsid w:val="4DB20596"/>
    <w:rsid w:val="531A4704"/>
    <w:rsid w:val="545A3F21"/>
    <w:rsid w:val="54613350"/>
    <w:rsid w:val="54AA40D7"/>
    <w:rsid w:val="56E456B0"/>
    <w:rsid w:val="58880DD7"/>
    <w:rsid w:val="5B2748CE"/>
    <w:rsid w:val="5B2A47EF"/>
    <w:rsid w:val="5B450B99"/>
    <w:rsid w:val="5C1B5836"/>
    <w:rsid w:val="5CA53F0E"/>
    <w:rsid w:val="5CD94746"/>
    <w:rsid w:val="5D611C0F"/>
    <w:rsid w:val="5DD120C0"/>
    <w:rsid w:val="5E173A34"/>
    <w:rsid w:val="5F810A2A"/>
    <w:rsid w:val="60EB5FBD"/>
    <w:rsid w:val="629970EC"/>
    <w:rsid w:val="63025E96"/>
    <w:rsid w:val="64725E9D"/>
    <w:rsid w:val="65E8328E"/>
    <w:rsid w:val="67CC4EB6"/>
    <w:rsid w:val="6A2E2C2B"/>
    <w:rsid w:val="6B0D040C"/>
    <w:rsid w:val="6BE748E8"/>
    <w:rsid w:val="6BFD57E6"/>
    <w:rsid w:val="6C3A6599"/>
    <w:rsid w:val="6D864322"/>
    <w:rsid w:val="6E5348F3"/>
    <w:rsid w:val="70B16B15"/>
    <w:rsid w:val="70F6357F"/>
    <w:rsid w:val="710759FF"/>
    <w:rsid w:val="71E85754"/>
    <w:rsid w:val="72306275"/>
    <w:rsid w:val="7276723F"/>
    <w:rsid w:val="74F41DB9"/>
    <w:rsid w:val="74FC6E8A"/>
    <w:rsid w:val="76256630"/>
    <w:rsid w:val="763E7046"/>
    <w:rsid w:val="76CF3C75"/>
    <w:rsid w:val="78676115"/>
    <w:rsid w:val="7BAD1B75"/>
    <w:rsid w:val="7C921391"/>
    <w:rsid w:val="7D7C62B6"/>
    <w:rsid w:val="7DEA2040"/>
    <w:rsid w:val="7EF1549B"/>
    <w:rsid w:val="7EF92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2019-08-02T01:05:00Z</dcterms:created>
  <dc:creator>郭贤明</dc:creator>
  <cp:lastModifiedBy>911M</cp:lastModifiedBy>
  <cp:lastPrinted>2020-03-23T09:28:00Z</cp:lastPrinted>
  <dcterms:modified xsi:type="dcterms:W3CDTF">2024-03-01T02:08:53Z</dcterms:modified>
  <dc:title>关于加快推进市本级政府投资项目竣工财务决算清理工作的通知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DAB47D82C4BC42FD87AB024D35030C2D_12</vt:lpwstr>
  </property>
</Properties>
</file>