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杭州</w:t>
      </w:r>
      <w:r>
        <w:rPr>
          <w:rFonts w:hint="eastAsia" w:ascii="微软雅黑" w:hAnsi="微软雅黑" w:cs="微软雅黑"/>
          <w:b/>
          <w:bCs/>
          <w:sz w:val="48"/>
          <w:szCs w:val="48"/>
          <w:lang w:val="en-US" w:eastAsia="zh-CN"/>
        </w:rPr>
        <w:t>市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政府采购监管平台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采购需求管理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操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作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手</w:t>
      </w:r>
    </w:p>
    <w:p>
      <w:pPr>
        <w:jc w:val="center"/>
        <w:rPr>
          <w:rFonts w:hint="eastAsia" w:ascii="微软雅黑" w:hAnsi="微软雅黑" w:eastAsia="微软雅黑" w:cs="微软雅黑"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册</w:t>
      </w:r>
    </w:p>
    <w:p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>
      <w:pPr>
        <w:ind w:firstLine="0" w:firstLineChars="0"/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2021年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月</w:t>
      </w:r>
    </w:p>
    <w:p>
      <w:pPr>
        <w:ind w:firstLine="0" w:firstLineChars="0"/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服务电话：0571-87210880</w:t>
      </w:r>
    </w:p>
    <w:p>
      <w:pPr>
        <w:rPr>
          <w:rFonts w:hint="eastAsia" w:ascii="微软雅黑" w:hAnsi="微软雅黑" w:eastAsia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/>
          <w:b/>
          <w:bCs/>
          <w:sz w:val="48"/>
          <w:szCs w:val="48"/>
        </w:rPr>
        <w:br w:type="page"/>
      </w:r>
    </w:p>
    <w:p>
      <w:pPr>
        <w:pStyle w:val="2"/>
        <w:numPr>
          <w:ilvl w:val="0"/>
          <w:numId w:val="1"/>
        </w:numPr>
        <w:ind w:left="426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操作指南</w:t>
      </w:r>
    </w:p>
    <w:p>
      <w:pPr>
        <w:pStyle w:val="3"/>
        <w:numPr>
          <w:ilvl w:val="0"/>
          <w:numId w:val="2"/>
        </w:numPr>
        <w:ind w:left="426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系统登</w:t>
      </w:r>
      <w:r>
        <w:rPr>
          <w:rFonts w:hint="eastAsia" w:ascii="微软雅黑" w:hAnsi="微软雅黑" w:eastAsia="微软雅黑"/>
          <w:lang w:val="en-US" w:eastAsia="zh-CN"/>
        </w:rPr>
        <w:t>录</w:t>
      </w:r>
    </w:p>
    <w:p>
      <w:pPr>
        <w:pStyle w:val="4"/>
        <w:numPr>
          <w:ilvl w:val="1"/>
          <w:numId w:val="3"/>
        </w:numPr>
        <w:ind w:firstLineChars="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系统登</w:t>
      </w:r>
      <w:r>
        <w:rPr>
          <w:rFonts w:hint="eastAsia" w:ascii="微软雅黑" w:hAnsi="微软雅黑"/>
          <w:sz w:val="28"/>
          <w:szCs w:val="28"/>
          <w:lang w:val="en-US" w:eastAsia="zh-CN"/>
        </w:rPr>
        <w:t>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系统登录地址（杭州市政府采购网）：</w:t>
      </w:r>
      <w:r>
        <w:rPr>
          <w:rFonts w:ascii="微软雅黑" w:hAnsi="微软雅黑" w:eastAsia="微软雅黑" w:cs="微软雅黑"/>
          <w:sz w:val="24"/>
          <w:szCs w:val="24"/>
        </w:rPr>
        <w:t>http://czj.hangzhou.gov.cn/zfcg</w:t>
      </w:r>
      <w:r>
        <w:rPr>
          <w:rFonts w:hint="eastAsia" w:ascii="微软雅黑" w:hAnsi="微软雅黑" w:eastAsia="微软雅黑"/>
          <w:sz w:val="24"/>
          <w:szCs w:val="24"/>
        </w:rPr>
        <w:t xml:space="preserve"> </w:t>
      </w:r>
    </w:p>
    <w:p>
      <w:pPr>
        <w:ind w:firstLine="0" w:firstLineChars="0"/>
        <w:rPr>
          <w:rFonts w:ascii="微软雅黑" w:hAnsi="微软雅黑" w:eastAsia="微软雅黑"/>
        </w:rPr>
      </w:pPr>
      <w:r>
        <w:drawing>
          <wp:inline distT="0" distB="0" distL="0" distR="0">
            <wp:extent cx="5274310" cy="2411730"/>
            <wp:effectExtent l="9525" t="9525" r="1968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点击【采购监管平台】，点击“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采购单位</w:t>
      </w:r>
      <w:r>
        <w:rPr>
          <w:rFonts w:hint="eastAsia" w:ascii="微软雅黑" w:hAnsi="微软雅黑" w:eastAsia="微软雅黑" w:cs="微软雅黑"/>
          <w:sz w:val="24"/>
          <w:szCs w:val="24"/>
        </w:rPr>
        <w:t>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/>
        <w:textAlignment w:val="auto"/>
      </w:pPr>
      <w:r>
        <w:drawing>
          <wp:inline distT="0" distB="0" distL="114300" distR="114300">
            <wp:extent cx="5262880" cy="2386330"/>
            <wp:effectExtent l="9525" t="9525" r="15875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86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点击【密码登</w:t>
      </w:r>
      <w:r>
        <w:rPr>
          <w:rFonts w:hint="eastAsia" w:ascii="微软雅黑" w:hAnsi="微软雅黑"/>
          <w:sz w:val="24"/>
          <w:szCs w:val="24"/>
          <w:lang w:val="en-US" w:eastAsia="zh-CN"/>
        </w:rPr>
        <w:t>录</w:t>
      </w:r>
      <w:r>
        <w:rPr>
          <w:rFonts w:hint="eastAsia" w:ascii="微软雅黑" w:hAnsi="微软雅黑" w:eastAsia="微软雅黑"/>
          <w:sz w:val="24"/>
          <w:szCs w:val="24"/>
        </w:rPr>
        <w:t>】，如下：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265420" cy="2401570"/>
            <wp:effectExtent l="9525" t="9525" r="1333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01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3"/>
        </w:numPr>
        <w:ind w:firstLineChars="0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采购需求编制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微软雅黑" w:hAnsi="微软雅黑" w:cs="微软雅黑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点击左侧菜单【采购需求管理】—&gt;【采购需求编制】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>，如下：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269865" cy="2356485"/>
            <wp:effectExtent l="9525" t="9525" r="2413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6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点击“新增”，如下：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262880" cy="2571750"/>
            <wp:effectExtent l="9525" t="9525" r="15875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71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需求编制内容包含：项目基本信息、需求调查情况、采购需求内容、合同订立安排、合同管理安排、履约验收方案、风险控制措施和替代方案、采购需求附件等八部分。采购人按要求内容填写内容后，点击【保存】，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262880" cy="2390140"/>
            <wp:effectExtent l="9525" t="9525" r="15875" b="2349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90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保存成功后，会出现【预览】功能，点击【预览】可查看采购需求内容，采购需求内容保存后系统自动生成采购需求文件，采购需求文件详见</w:t>
      </w:r>
      <w:r>
        <w:rPr>
          <w:rFonts w:hint="eastAsia"/>
          <w:lang w:val="en-US" w:eastAsia="zh-CN"/>
        </w:rPr>
        <w:object>
          <v:shape id="_x0000_i1025" o:spt="75" type="#_x0000_t75" style="height:29.95pt;width:89.8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10">
            <o:LockedField>false</o:LockedField>
          </o:OLEObject>
        </w:objec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采购单位经办人核验采购需求后点击【提交】，将采购需求提交至采购单位审核人进行审核。</w:t>
      </w:r>
    </w:p>
    <w:p>
      <w:pPr>
        <w:pStyle w:val="4"/>
        <w:numPr>
          <w:ilvl w:val="1"/>
          <w:numId w:val="3"/>
        </w:numPr>
        <w:ind w:firstLineChars="0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采购需求审查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微软雅黑" w:hAnsi="微软雅黑" w:cs="微软雅黑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点击左侧菜单【采购需求管理】—&gt;【采购需求审查】</w:t>
      </w:r>
      <w:r>
        <w:rPr>
          <w:rFonts w:hint="eastAsia" w:ascii="微软雅黑" w:hAnsi="微软雅黑" w:cs="微软雅黑"/>
          <w:sz w:val="24"/>
          <w:szCs w:val="24"/>
          <w:lang w:val="en-US" w:eastAsia="zh-CN"/>
        </w:rPr>
        <w:t>，如下：</w:t>
      </w:r>
    </w:p>
    <w:p>
      <w:r>
        <w:drawing>
          <wp:inline distT="0" distB="0" distL="114300" distR="114300">
            <wp:extent cx="5270500" cy="3271520"/>
            <wp:effectExtent l="9525" t="9525" r="23495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1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编制完成的采购需求，会在上图所示列表中罗列，点击【编辑】，如下：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266690" cy="7896860"/>
            <wp:effectExtent l="9525" t="9525" r="12065" b="1841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96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采购需求审查包含：项目基本信息、参与审查人员名单、一般性审查情况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重点审查情况、审查结论等五部分内容组成。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采购人按表单内容及实际情况填写后，点击【保存】—&gt;【提交】，将采购需求审查提交至审核人审核。</w:t>
      </w:r>
    </w:p>
    <w:p>
      <w:pPr>
        <w:pStyle w:val="4"/>
        <w:numPr>
          <w:ilvl w:val="1"/>
          <w:numId w:val="3"/>
        </w:numPr>
        <w:ind w:firstLineChars="0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采购需求公示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采购需求审查通过后，系统会自动根据采购需求内容生成采购需求公示，并在杭州市政府采购网上发布。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采购需求公示内容包含项目信息、公示期限、采购需求内容、联系方式、附件等五部分内容。其中附件为采购需求编制自动生成的文件。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采购需求公示内容如下：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074920" cy="6225540"/>
            <wp:effectExtent l="9525" t="9525" r="20955" b="1333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6225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hint="default"/>
          <w:lang w:val="en-US" w:eastAsia="zh-CN"/>
        </w:rPr>
      </w:pPr>
    </w:p>
    <w:p>
      <w:pPr>
        <w:ind w:firstLine="0" w:firstLineChars="0"/>
        <w:jc w:val="left"/>
        <w:rPr>
          <w:rFonts w:hint="eastAsia" w:ascii="微软雅黑" w:hAnsi="微软雅黑" w:eastAsia="微软雅黑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C71308"/>
    <w:multiLevelType w:val="multilevel"/>
    <w:tmpl w:val="03C71308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36994BA3"/>
    <w:multiLevelType w:val="multilevel"/>
    <w:tmpl w:val="36994BA3"/>
    <w:lvl w:ilvl="0" w:tentative="0">
      <w:start w:val="1"/>
      <w:numFmt w:val="chineseCountingThousand"/>
      <w:lvlText w:val="%1、"/>
      <w:lvlJc w:val="left"/>
      <w:pPr>
        <w:ind w:left="1303" w:hanging="420"/>
      </w:pPr>
    </w:lvl>
    <w:lvl w:ilvl="1" w:tentative="0">
      <w:start w:val="1"/>
      <w:numFmt w:val="lowerLetter"/>
      <w:lvlText w:val="%2)"/>
      <w:lvlJc w:val="left"/>
      <w:pPr>
        <w:ind w:left="1723" w:hanging="420"/>
      </w:pPr>
    </w:lvl>
    <w:lvl w:ilvl="2" w:tentative="0">
      <w:start w:val="1"/>
      <w:numFmt w:val="lowerRoman"/>
      <w:lvlText w:val="%3."/>
      <w:lvlJc w:val="right"/>
      <w:pPr>
        <w:ind w:left="2143" w:hanging="420"/>
      </w:pPr>
    </w:lvl>
    <w:lvl w:ilvl="3" w:tentative="0">
      <w:start w:val="1"/>
      <w:numFmt w:val="decimal"/>
      <w:lvlText w:val="%4."/>
      <w:lvlJc w:val="left"/>
      <w:pPr>
        <w:ind w:left="2563" w:hanging="420"/>
      </w:pPr>
    </w:lvl>
    <w:lvl w:ilvl="4" w:tentative="0">
      <w:start w:val="1"/>
      <w:numFmt w:val="lowerLetter"/>
      <w:lvlText w:val="%5)"/>
      <w:lvlJc w:val="left"/>
      <w:pPr>
        <w:ind w:left="2983" w:hanging="420"/>
      </w:pPr>
    </w:lvl>
    <w:lvl w:ilvl="5" w:tentative="0">
      <w:start w:val="1"/>
      <w:numFmt w:val="lowerRoman"/>
      <w:lvlText w:val="%6."/>
      <w:lvlJc w:val="right"/>
      <w:pPr>
        <w:ind w:left="3403" w:hanging="420"/>
      </w:pPr>
    </w:lvl>
    <w:lvl w:ilvl="6" w:tentative="0">
      <w:start w:val="1"/>
      <w:numFmt w:val="decimal"/>
      <w:lvlText w:val="%7."/>
      <w:lvlJc w:val="left"/>
      <w:pPr>
        <w:ind w:left="3823" w:hanging="420"/>
      </w:pPr>
    </w:lvl>
    <w:lvl w:ilvl="7" w:tentative="0">
      <w:start w:val="1"/>
      <w:numFmt w:val="lowerLetter"/>
      <w:lvlText w:val="%8)"/>
      <w:lvlJc w:val="left"/>
      <w:pPr>
        <w:ind w:left="4243" w:hanging="420"/>
      </w:pPr>
    </w:lvl>
    <w:lvl w:ilvl="8" w:tentative="0">
      <w:start w:val="1"/>
      <w:numFmt w:val="lowerRoman"/>
      <w:lvlText w:val="%9."/>
      <w:lvlJc w:val="right"/>
      <w:pPr>
        <w:ind w:left="4663" w:hanging="420"/>
      </w:pPr>
    </w:lvl>
  </w:abstractNum>
  <w:abstractNum w:abstractNumId="2">
    <w:nsid w:val="5F0B60A3"/>
    <w:multiLevelType w:val="multilevel"/>
    <w:tmpl w:val="5F0B60A3"/>
    <w:lvl w:ilvl="0" w:tentative="0">
      <w:start w:val="1"/>
      <w:numFmt w:val="decimal"/>
      <w:lvlText w:val="%1."/>
      <w:lvlJc w:val="left"/>
      <w:pPr>
        <w:ind w:left="1063" w:hanging="420"/>
      </w:pPr>
    </w:lvl>
    <w:lvl w:ilvl="1" w:tentative="0">
      <w:start w:val="1"/>
      <w:numFmt w:val="lowerLetter"/>
      <w:lvlText w:val="%2)"/>
      <w:lvlJc w:val="left"/>
      <w:pPr>
        <w:ind w:left="1483" w:hanging="420"/>
      </w:pPr>
    </w:lvl>
    <w:lvl w:ilvl="2" w:tentative="0">
      <w:start w:val="1"/>
      <w:numFmt w:val="lowerRoman"/>
      <w:lvlText w:val="%3."/>
      <w:lvlJc w:val="right"/>
      <w:pPr>
        <w:ind w:left="1903" w:hanging="420"/>
      </w:pPr>
    </w:lvl>
    <w:lvl w:ilvl="3" w:tentative="0">
      <w:start w:val="1"/>
      <w:numFmt w:val="decimal"/>
      <w:lvlText w:val="%4."/>
      <w:lvlJc w:val="left"/>
      <w:pPr>
        <w:ind w:left="2323" w:hanging="420"/>
      </w:pPr>
    </w:lvl>
    <w:lvl w:ilvl="4" w:tentative="0">
      <w:start w:val="1"/>
      <w:numFmt w:val="lowerLetter"/>
      <w:lvlText w:val="%5)"/>
      <w:lvlJc w:val="left"/>
      <w:pPr>
        <w:ind w:left="2743" w:hanging="420"/>
      </w:pPr>
    </w:lvl>
    <w:lvl w:ilvl="5" w:tentative="0">
      <w:start w:val="1"/>
      <w:numFmt w:val="lowerRoman"/>
      <w:lvlText w:val="%6."/>
      <w:lvlJc w:val="right"/>
      <w:pPr>
        <w:ind w:left="3163" w:hanging="420"/>
      </w:pPr>
    </w:lvl>
    <w:lvl w:ilvl="6" w:tentative="0">
      <w:start w:val="1"/>
      <w:numFmt w:val="decimal"/>
      <w:lvlText w:val="%7."/>
      <w:lvlJc w:val="left"/>
      <w:pPr>
        <w:ind w:left="3583" w:hanging="420"/>
      </w:pPr>
    </w:lvl>
    <w:lvl w:ilvl="7" w:tentative="0">
      <w:start w:val="1"/>
      <w:numFmt w:val="lowerLetter"/>
      <w:lvlText w:val="%8)"/>
      <w:lvlJc w:val="left"/>
      <w:pPr>
        <w:ind w:left="4003" w:hanging="420"/>
      </w:pPr>
    </w:lvl>
    <w:lvl w:ilvl="8" w:tentative="0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A69E2"/>
    <w:rsid w:val="01B03763"/>
    <w:rsid w:val="030A1707"/>
    <w:rsid w:val="034E7816"/>
    <w:rsid w:val="0484581E"/>
    <w:rsid w:val="0522297E"/>
    <w:rsid w:val="08F148C3"/>
    <w:rsid w:val="0CE653C0"/>
    <w:rsid w:val="0ED22C62"/>
    <w:rsid w:val="0FF269EB"/>
    <w:rsid w:val="11FC5DBC"/>
    <w:rsid w:val="13636F8E"/>
    <w:rsid w:val="17D728D3"/>
    <w:rsid w:val="1C375DDC"/>
    <w:rsid w:val="1CEA3069"/>
    <w:rsid w:val="257427E5"/>
    <w:rsid w:val="277E61FD"/>
    <w:rsid w:val="2A573062"/>
    <w:rsid w:val="2A9306DD"/>
    <w:rsid w:val="2B5705D9"/>
    <w:rsid w:val="2C264374"/>
    <w:rsid w:val="32730F26"/>
    <w:rsid w:val="351C199A"/>
    <w:rsid w:val="370137E2"/>
    <w:rsid w:val="375B20C8"/>
    <w:rsid w:val="38CA38AE"/>
    <w:rsid w:val="39DF705E"/>
    <w:rsid w:val="3A410D53"/>
    <w:rsid w:val="3A706DCD"/>
    <w:rsid w:val="3C616B0B"/>
    <w:rsid w:val="3F197156"/>
    <w:rsid w:val="4326471F"/>
    <w:rsid w:val="45322E6D"/>
    <w:rsid w:val="45523B15"/>
    <w:rsid w:val="45A653A6"/>
    <w:rsid w:val="46F5E748"/>
    <w:rsid w:val="58A628D0"/>
    <w:rsid w:val="5F385A4C"/>
    <w:rsid w:val="65885E25"/>
    <w:rsid w:val="669D1829"/>
    <w:rsid w:val="68B44A0E"/>
    <w:rsid w:val="6AA94BE2"/>
    <w:rsid w:val="6E632D3A"/>
    <w:rsid w:val="71664F5C"/>
    <w:rsid w:val="778A1F57"/>
    <w:rsid w:val="7C006A5C"/>
    <w:rsid w:val="FBFF0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32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2021-10-20T12:50:00Z</dcterms:created>
  <dc:creator>Law</dc:creator>
  <cp:lastModifiedBy>usxik</cp:lastModifiedBy>
  <dcterms:modified xsi:type="dcterms:W3CDTF">2022-02-15T03:09:03Z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878BD8EA944246F59117CA0A559B0EA1</vt:lpwstr>
  </property>
</Properties>
</file>